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30 августа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привлекаемого к административной ответственности лица – Зубарева А.И., рассмотрев в открытом судебном заседании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 20.2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Зубарева Алексея Ивановича, </w:t>
      </w:r>
      <w:r>
        <w:rPr>
          <w:rStyle w:val="cat-PassportDatagrp-16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18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№18880386240</w:t>
      </w:r>
      <w:r>
        <w:rPr>
          <w:rFonts w:ascii="Times New Roman" w:eastAsia="Times New Roman" w:hAnsi="Times New Roman" w:cs="Times New Roman"/>
        </w:rPr>
        <w:t>863150659</w:t>
      </w:r>
      <w:r>
        <w:rPr>
          <w:rFonts w:ascii="Times New Roman" w:eastAsia="Times New Roman" w:hAnsi="Times New Roman" w:cs="Times New Roman"/>
        </w:rPr>
        <w:t xml:space="preserve"> от 28.0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.2025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20.20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Зубареву</w:t>
      </w:r>
      <w:r>
        <w:rPr>
          <w:rFonts w:ascii="Times New Roman" w:eastAsia="Times New Roman" w:hAnsi="Times New Roman" w:cs="Times New Roman"/>
        </w:rPr>
        <w:t xml:space="preserve"> А.И.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назначено наказание в виде штрафа в размере 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 рублей. В установленный ст.32.2 КоАП РФ срок Зубарев А.И.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вышеуказанный штраф не уплатил, в связи с чем,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 изложенным обстоятельствам должностным лицом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в отношении Зубарева А.И. составлен протокол об административном правонарушении, предусмотренном частью 1 статьи 20.25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Зубарев А.И. вину во вменённом административном правонарушении признал в полном объеме, в содеянном раскаялся.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Выслушав Зубарева А.И.,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Зубарева А.И.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Зубарева А.И.; постановлением по делу об административном правонарушении,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 образом, Зубарев А.И.,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Зубарева А.И.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Зубарев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А.И. административное наказание, к обстоятельствам, предусмотренным ст. 4.2 Кодекса Российской Федерации об административных правонарушениях, и смягчающих административную ответственность суд относит признание вины, раскаяние в содеянном.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при назначении административного наказания в виде обязательных работ учитывает данные о личности </w:t>
      </w:r>
      <w:r>
        <w:rPr>
          <w:rFonts w:ascii="Times New Roman" w:eastAsia="Times New Roman" w:hAnsi="Times New Roman" w:cs="Times New Roman"/>
        </w:rPr>
        <w:t>Зубарева А.И.</w:t>
      </w:r>
      <w:r>
        <w:rPr>
          <w:rFonts w:ascii="Times New Roman" w:eastAsia="Times New Roman" w:hAnsi="Times New Roman" w:cs="Times New Roman"/>
        </w:rPr>
        <w:t>, сведения о его материальном положении, применяет административное наказание - обязательные работы, поскольку иное наказание, кроме обязательных работ, не может обеспечить задач административной ответственности - по своевременной уплате административного штрафа, а также предупреждение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Каких-либо сведений о том, что </w:t>
      </w:r>
      <w:r>
        <w:rPr>
          <w:rFonts w:ascii="Times New Roman" w:eastAsia="Times New Roman" w:hAnsi="Times New Roman" w:cs="Times New Roman"/>
        </w:rPr>
        <w:t>Зубарев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А.И.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нельзя назначить наказание в виде обязательных работ, материалы дела не содержат.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обязательных работ, предусмотрено санкцией ч.1 ст.20.25 КоАП РФ назначено </w:t>
      </w:r>
      <w:r>
        <w:rPr>
          <w:rFonts w:ascii="Times New Roman" w:eastAsia="Times New Roman" w:hAnsi="Times New Roman" w:cs="Times New Roman"/>
        </w:rPr>
        <w:t>Зубарев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А.И.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соответствии с требованиями ст.ст.3.1, 3.13, 4.1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Зубарева Алексея Ивановича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</w:t>
      </w:r>
      <w:r>
        <w:rPr>
          <w:rFonts w:ascii="Times New Roman" w:eastAsia="Times New Roman" w:hAnsi="Times New Roman" w:cs="Times New Roman"/>
        </w:rPr>
        <w:t xml:space="preserve">обязательных работ на срок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 (</w:t>
      </w:r>
      <w:r>
        <w:rPr>
          <w:rFonts w:ascii="Times New Roman" w:eastAsia="Times New Roman" w:hAnsi="Times New Roman" w:cs="Times New Roman"/>
        </w:rPr>
        <w:t>тридцать</w:t>
      </w:r>
      <w:r>
        <w:rPr>
          <w:rFonts w:ascii="Times New Roman" w:eastAsia="Times New Roman" w:hAnsi="Times New Roman" w:cs="Times New Roman"/>
        </w:rPr>
        <w:t>) часов.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в соответствии со ст. 32.13. Кодекса Российской Федерации об административных правонарушениях: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1. 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2. Виды обязательных работ и перечень организаций, в которых лица, которым назначено административное наказание в виде обязательных работ, отбывают обязательные работы, определяются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 Виды обязательных работ, для выполнения которых требуются специальные навыки или познания, не могут определяться в отношении лиц, не обладающих такими навыками или познаниями.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3.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4. Судебные приставы-исполнители ведут учет лиц, которым назначено административное наказание в виде обязательных работ, разъясняют таким лицам порядок и условия отбывания обязательных работ, согласовывают с органами местного самоуправления перечень организаций, в которых лица, которым назначено административное наказание в виде </w:t>
      </w:r>
      <w:r>
        <w:rPr>
          <w:rFonts w:ascii="Times New Roman" w:eastAsia="Times New Roman" w:hAnsi="Times New Roman" w:cs="Times New Roman"/>
        </w:rPr>
        <w:t>обязательных работ, отбывают обязательные работы, контролируют поведение таких лиц, ведут суммарный учет отработанного ими времени.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5.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6.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7. 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8. 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9. Срок обязательных работ исчисляется в часах, в течение которых лицо, которому назначено административное наказание в виде обязательных работ, отбывало обязательные работы.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10. Время обязательных работ в выходные дни и дни, когда лицо, которому назначено административное наказание в виде обязательных работ, не занято на основной работе, службе или учебе, не может превышать четырех часов; в рабочие дни - двух часов после окончания работы, службы или учебы. На основании письменного заявления лица, которому назначено административное наказание в виде обязательных работ, максимальное время обязательных работ в выходные дни и дни, когда лицо, которому назначено административное наказание в виде обязательных работ, не занято на основной работе, службе или учебе, судебный пристав-исполнитель вправе увеличить до восьми часов; в рабочие дни - до четырех часов после окончания работы, службы или учебы.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11. На администрацию организации, в которой лицо, которому назначено административное наказание в виде обязательных работ, отбывает обязательные работы, возлагаются контроль за выполнением этим лицом определенных для него работ, уведомление судебного пристава-исполнителя о количестве отработанных часов или об уклонении лица, которому назначено административное наказание в виде обязательных работ, от отбывания обязательных работ.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12.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Галбарцева И.А.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8">
    <w:name w:val="cat-PassportData grp-16 rplc-8"/>
    <w:basedOn w:val="DefaultParagraphFont"/>
  </w:style>
  <w:style w:type="character" w:customStyle="1" w:styleId="cat-UserDefinedgrp-18rplc-9">
    <w:name w:val="cat-UserDefined grp-18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